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28" w:rsidRDefault="000267D8" w:rsidP="000267D8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0267D8">
        <w:rPr>
          <w:rFonts w:ascii="Times New Roman" w:hAnsi="Times New Roman" w:cs="Times New Roman"/>
          <w:color w:val="FF0000"/>
          <w:sz w:val="36"/>
          <w:szCs w:val="36"/>
        </w:rPr>
        <w:t>Разговоры о важном. 17.03.2025г</w:t>
      </w:r>
    </w:p>
    <w:p w:rsidR="000267D8" w:rsidRDefault="000267D8" w:rsidP="000267D8">
      <w:pPr>
        <w:rPr>
          <w:rFonts w:ascii="Times New Roman" w:hAnsi="Times New Roman" w:cs="Times New Roman"/>
          <w:sz w:val="28"/>
          <w:szCs w:val="28"/>
        </w:rPr>
      </w:pPr>
      <w:r w:rsidRPr="000267D8">
        <w:rPr>
          <w:rFonts w:ascii="Times New Roman" w:hAnsi="Times New Roman" w:cs="Times New Roman"/>
          <w:sz w:val="28"/>
          <w:szCs w:val="28"/>
        </w:rPr>
        <w:t>Ссылка на публикацию: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hyperlink r:id="rId4" w:history="1">
        <w:r w:rsidRPr="000267D8">
          <w:rPr>
            <w:rStyle w:val="a3"/>
            <w:rFonts w:ascii="Times New Roman" w:hAnsi="Times New Roman" w:cs="Times New Roman"/>
            <w:sz w:val="28"/>
            <w:szCs w:val="28"/>
          </w:rPr>
          <w:t>https://t.me/XL4F8ttYAgI1OTIy/4453</w:t>
        </w:r>
      </w:hyperlink>
    </w:p>
    <w:p w:rsidR="000267D8" w:rsidRPr="000267D8" w:rsidRDefault="000267D8" w:rsidP="000267D8">
      <w:pPr>
        <w:rPr>
          <w:rFonts w:ascii="Times New Roman" w:hAnsi="Times New Roman" w:cs="Times New Roman"/>
          <w:sz w:val="28"/>
          <w:szCs w:val="28"/>
        </w:rPr>
      </w:pPr>
      <w:r w:rsidRPr="000267D8">
        <w:rPr>
          <w:rFonts w:ascii="Times New Roman" w:hAnsi="Times New Roman" w:cs="Times New Roman"/>
          <w:sz w:val="28"/>
          <w:szCs w:val="28"/>
        </w:rPr>
        <w:t xml:space="preserve">В понедельник, 17 марта, в МОУ «СОШ N2” с.п. </w:t>
      </w:r>
      <w:proofErr w:type="spellStart"/>
      <w:r w:rsidRPr="000267D8">
        <w:rPr>
          <w:rFonts w:ascii="Times New Roman" w:hAnsi="Times New Roman" w:cs="Times New Roman"/>
          <w:sz w:val="28"/>
          <w:szCs w:val="28"/>
        </w:rPr>
        <w:t>Исламей</w:t>
      </w:r>
      <w:proofErr w:type="spellEnd"/>
      <w:r w:rsidRPr="000267D8">
        <w:rPr>
          <w:rFonts w:ascii="Times New Roman" w:hAnsi="Times New Roman" w:cs="Times New Roman"/>
          <w:sz w:val="28"/>
          <w:szCs w:val="28"/>
        </w:rPr>
        <w:t xml:space="preserve"> состоялись уроки из цикла «Разговоры о </w:t>
      </w:r>
      <w:proofErr w:type="gramStart"/>
      <w:r w:rsidRPr="000267D8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0267D8">
        <w:rPr>
          <w:rFonts w:ascii="Times New Roman" w:hAnsi="Times New Roman" w:cs="Times New Roman"/>
          <w:sz w:val="28"/>
          <w:szCs w:val="28"/>
        </w:rPr>
        <w:t>». Они были посвящёны двум крупным датам - годовщине воссоединения Крыма с Россией и 100-летию знаменитого детского лагеря «Артек», который является настоящей сокровищницей полуострова.</w:t>
      </w:r>
    </w:p>
    <w:p w:rsidR="000267D8" w:rsidRPr="000267D8" w:rsidRDefault="000267D8" w:rsidP="000267D8">
      <w:pPr>
        <w:rPr>
          <w:rFonts w:ascii="Times New Roman" w:hAnsi="Times New Roman" w:cs="Times New Roman"/>
          <w:sz w:val="28"/>
          <w:szCs w:val="28"/>
        </w:rPr>
      </w:pPr>
      <w:r w:rsidRPr="000267D8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 w:rsidRPr="000267D8"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 w:rsidRPr="000267D8">
        <w:rPr>
          <w:rFonts w:ascii="Times New Roman" w:hAnsi="Times New Roman" w:cs="Times New Roman"/>
          <w:sz w:val="28"/>
          <w:szCs w:val="28"/>
        </w:rPr>
        <w:t xml:space="preserve"> - формирование понимания исторического значения воссоединения Крыма и Севастополя с Россией и развитие представлений о детском цен «Артек» как национальном достоянии страны.</w:t>
      </w:r>
    </w:p>
    <w:p w:rsidR="000267D8" w:rsidRDefault="000267D8" w:rsidP="000267D8">
      <w:pPr>
        <w:rPr>
          <w:rFonts w:ascii="Times New Roman" w:hAnsi="Times New Roman" w:cs="Times New Roman"/>
          <w:sz w:val="28"/>
          <w:szCs w:val="28"/>
        </w:rPr>
      </w:pPr>
      <w:r w:rsidRPr="000267D8">
        <w:rPr>
          <w:rFonts w:ascii="Times New Roman" w:hAnsi="Times New Roman" w:cs="Times New Roman"/>
          <w:sz w:val="28"/>
          <w:szCs w:val="28"/>
        </w:rPr>
        <w:t>Освоить темы уроков учащимся помогли интерактивные игры и просмотр тематических роликов.</w:t>
      </w:r>
    </w:p>
    <w:p w:rsidR="000267D8" w:rsidRPr="000267D8" w:rsidRDefault="000267D8" w:rsidP="000267D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7D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43200" cy="2139950"/>
            <wp:effectExtent l="19050" t="0" r="0" b="0"/>
            <wp:docPr id="2" name="Рисунок 1" descr="C:\Users\8C0C~1\AppData\Local\Temp\Rar$DRa19036.39904\PHOTO-2025-03-17-09-33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C0C~1\AppData\Local\Temp\Rar$DRa19036.39904\PHOTO-2025-03-17-09-33-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0700" cy="2139950"/>
            <wp:effectExtent l="19050" t="0" r="6350" b="0"/>
            <wp:docPr id="7" name="Рисунок 6" descr="C:\Users\8C0C~1\AppData\Local\Temp\Rar$DRa19036.46150\PHOTO-2025-03-17-09-33-44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C0C~1\AppData\Local\Temp\Rar$DRa19036.46150\PHOTO-2025-03-17-09-33-44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5750" cy="1981200"/>
            <wp:effectExtent l="19050" t="0" r="0" b="0"/>
            <wp:docPr id="8" name="Рисунок 7" descr="C:\Users\8C0C~1\AppData\Local\Temp\Rar$DRa19036.48300\PHOTO-2025-03-17-10-09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C0C~1\AppData\Local\Temp\Rar$DRa19036.48300\PHOTO-2025-03-17-10-09-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67D8" w:rsidRPr="000267D8" w:rsidSect="0050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7D8"/>
    <w:rsid w:val="000267D8"/>
    <w:rsid w:val="0050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7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t.me/XL4F8ttYAgI1OTIy/445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603</Characters>
  <Application>Microsoft Office Word</Application>
  <DocSecurity>0</DocSecurity>
  <Lines>5</Lines>
  <Paragraphs>1</Paragraphs>
  <ScaleCrop>false</ScaleCrop>
  <Company>HP Inc.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1</cp:revision>
  <dcterms:created xsi:type="dcterms:W3CDTF">2025-03-20T09:32:00Z</dcterms:created>
  <dcterms:modified xsi:type="dcterms:W3CDTF">2025-03-20T09:42:00Z</dcterms:modified>
</cp:coreProperties>
</file>